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o85ijy823z6u" w:id="0"/>
      <w:bookmarkEnd w:id="0"/>
      <w:r w:rsidDel="00000000" w:rsidR="00000000" w:rsidRPr="00000000">
        <w:rPr>
          <w:sz w:val="34"/>
          <w:szCs w:val="34"/>
          <w:rtl w:val="0"/>
        </w:rPr>
        <w:t xml:space="preserve">GDPR Privacy Statement: Plymouth Radio, Media &amp; Arts CIC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uclztskvzsab" w:id="1"/>
      <w:bookmarkEnd w:id="1"/>
      <w:r w:rsidDel="00000000" w:rsidR="00000000" w:rsidRPr="00000000">
        <w:rPr>
          <w:sz w:val="26"/>
          <w:szCs w:val="26"/>
          <w:rtl w:val="0"/>
        </w:rPr>
        <w:t xml:space="preserve">1. Our Commitment to Your Privacy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rtl w:val="0"/>
        </w:rPr>
        <w:t xml:space="preserve">PlymouthRMA</w:t>
      </w:r>
      <w:r w:rsidDel="00000000" w:rsidR="00000000" w:rsidRPr="00000000">
        <w:rPr>
          <w:rtl w:val="0"/>
        </w:rPr>
        <w:t xml:space="preserve">, we take data protection seriously. Because we are a small organization, we keep our data processing simple and transparent. We only collect the information necessary to provide our services and ensure it is stored securely.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ssvfvwke64v" w:id="2"/>
      <w:bookmarkEnd w:id="2"/>
      <w:r w:rsidDel="00000000" w:rsidR="00000000" w:rsidRPr="00000000">
        <w:rPr>
          <w:sz w:val="26"/>
          <w:szCs w:val="26"/>
          <w:rtl w:val="0"/>
        </w:rPr>
        <w:t xml:space="preserve">2. What Data We Collect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typically collect the following personal information: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Contact Details:</w:t>
      </w:r>
      <w:r w:rsidDel="00000000" w:rsidR="00000000" w:rsidRPr="00000000">
        <w:rPr>
          <w:rtl w:val="0"/>
        </w:rPr>
        <w:t xml:space="preserve"> Names, email addresses, and phone numbers.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 Data:</w:t>
      </w:r>
      <w:r w:rsidDel="00000000" w:rsidR="00000000" w:rsidRPr="00000000">
        <w:rPr>
          <w:rtl w:val="0"/>
        </w:rPr>
        <w:t xml:space="preserve"> Information required to fulfill our [insert service, e.g., consulting/orders/membership].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Bank / Credit Card Details: </w:t>
      </w:r>
      <w:r w:rsidDel="00000000" w:rsidR="00000000" w:rsidRPr="00000000">
        <w:rPr>
          <w:rtl w:val="0"/>
        </w:rPr>
        <w:t xml:space="preserve">Used for making booking or purchases through our website. These details are not directly accessible to us and are processed by our website supplier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wix.com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obmf64s3wp4c" w:id="3"/>
      <w:bookmarkEnd w:id="3"/>
      <w:r w:rsidDel="00000000" w:rsidR="00000000" w:rsidRPr="00000000">
        <w:rPr>
          <w:sz w:val="26"/>
          <w:szCs w:val="26"/>
          <w:rtl w:val="0"/>
        </w:rPr>
        <w:t xml:space="preserve">3. How We Store Your Data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use physical filing systems. All data is stored on </w:t>
      </w:r>
      <w:r w:rsidDel="00000000" w:rsidR="00000000" w:rsidRPr="00000000">
        <w:rPr>
          <w:b w:val="1"/>
          <w:bCs w:val="1"/>
          <w:rtl w:val="0"/>
        </w:rPr>
        <w:t xml:space="preserve">digital devices</w:t>
      </w:r>
      <w:r w:rsidDel="00000000" w:rsidR="00000000" w:rsidRPr="00000000">
        <w:rPr>
          <w:rtl w:val="0"/>
        </w:rPr>
        <w:t xml:space="preserve"> (laptops, tablets, and encrypted cloud storage).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Password Protection:</w:t>
      </w:r>
      <w:r w:rsidDel="00000000" w:rsidR="00000000" w:rsidRPr="00000000">
        <w:rPr>
          <w:rtl w:val="0"/>
        </w:rPr>
        <w:t xml:space="preserve"> Every device used to access your data is protected by strong, unique passwords.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Limited Access:</w:t>
      </w:r>
      <w:r w:rsidDel="00000000" w:rsidR="00000000" w:rsidRPr="00000000">
        <w:rPr>
          <w:rtl w:val="0"/>
        </w:rPr>
        <w:t xml:space="preserve"> Only authorized personnel within our organization have access to these devices.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Third-Party Sharing:</w:t>
      </w:r>
      <w:r w:rsidDel="00000000" w:rsidR="00000000" w:rsidRPr="00000000">
        <w:rPr>
          <w:rtl w:val="0"/>
        </w:rPr>
        <w:t xml:space="preserve"> We do not sell or rent your data to third parties. We only share data when legally required or necessary to fulfill our service to you (e.g., using a secure email provider).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77gafk74js9e" w:id="4"/>
      <w:bookmarkEnd w:id="4"/>
      <w:r w:rsidDel="00000000" w:rsidR="00000000" w:rsidRPr="00000000">
        <w:rPr>
          <w:sz w:val="26"/>
          <w:szCs w:val="26"/>
          <w:rtl w:val="0"/>
        </w:rPr>
        <w:t xml:space="preserve">4. Why We Use Your Data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process your information under the following legal bases: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Contractual Necessity:</w:t>
      </w:r>
      <w:r w:rsidDel="00000000" w:rsidR="00000000" w:rsidRPr="00000000">
        <w:rPr>
          <w:rtl w:val="0"/>
        </w:rPr>
        <w:t xml:space="preserve"> To do what you’ve asked us to do.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Consent:</w:t>
      </w:r>
      <w:r w:rsidDel="00000000" w:rsidR="00000000" w:rsidRPr="00000000">
        <w:rPr>
          <w:rtl w:val="0"/>
        </w:rPr>
        <w:t xml:space="preserve"> Where you have explicitly opted-in to hear from us.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Legal Obligation:</w:t>
      </w:r>
      <w:r w:rsidDel="00000000" w:rsidR="00000000" w:rsidRPr="00000000">
        <w:rPr>
          <w:rtl w:val="0"/>
        </w:rPr>
        <w:t xml:space="preserve"> To comply with tax or regulatory requirements.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j14alr3n4ssi" w:id="5"/>
      <w:bookmarkEnd w:id="5"/>
      <w:r w:rsidDel="00000000" w:rsidR="00000000" w:rsidRPr="00000000">
        <w:rPr>
          <w:sz w:val="26"/>
          <w:szCs w:val="26"/>
          <w:rtl w:val="0"/>
        </w:rPr>
        <w:t xml:space="preserve">5. Your Rights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GDPR, you have the right to: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Access:</w:t>
      </w:r>
      <w:r w:rsidDel="00000000" w:rsidR="00000000" w:rsidRPr="00000000">
        <w:rPr>
          <w:rtl w:val="0"/>
        </w:rPr>
        <w:t xml:space="preserve"> Ask us for a copy of the data we hold about you.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Correction:</w:t>
      </w:r>
      <w:r w:rsidDel="00000000" w:rsidR="00000000" w:rsidRPr="00000000">
        <w:rPr>
          <w:rtl w:val="0"/>
        </w:rPr>
        <w:t xml:space="preserve"> Ask us to fix inaccurate information.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Deletion:</w:t>
      </w:r>
      <w:r w:rsidDel="00000000" w:rsidR="00000000" w:rsidRPr="00000000">
        <w:rPr>
          <w:rtl w:val="0"/>
        </w:rPr>
        <w:t xml:space="preserve"> Ask us to erase your data (the "Right to be Forgotten").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Withdraw Consent:</w:t>
      </w:r>
      <w:r w:rsidDel="00000000" w:rsidR="00000000" w:rsidRPr="00000000">
        <w:rPr>
          <w:rtl w:val="0"/>
        </w:rPr>
        <w:t xml:space="preserve"> Stop us from contacting you at any time.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baoqo3byhb4u" w:id="6"/>
      <w:bookmarkEnd w:id="6"/>
      <w:r w:rsidDel="00000000" w:rsidR="00000000" w:rsidRPr="00000000">
        <w:rPr>
          <w:sz w:val="26"/>
          <w:szCs w:val="26"/>
          <w:rtl w:val="0"/>
        </w:rPr>
        <w:t xml:space="preserve">6. Contact Us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how we handle your data, please contact our Data Lead: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Trace Jared-davis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plymouthrma@gmail.com</w:t>
      </w:r>
    </w:p>
    <w:p w:rsidR="00000000" w:rsidDel="00000000" w:rsidP="00000000" w:rsidRDefault="00000000" w:rsidRPr="00000000" w14:paraId="0000001D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i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